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3C5" w14:textId="150DC502" w:rsidR="0027313B" w:rsidRPr="00C17171" w:rsidRDefault="00A442B5" w:rsidP="00C17171">
      <w:pPr>
        <w:ind w:left="567" w:hanging="567"/>
        <w:rPr>
          <w:rFonts w:ascii="Arial" w:hAnsi="Arial" w:cs="Arial"/>
          <w:sz w:val="24"/>
          <w:szCs w:val="24"/>
          <w:lang w:eastAsia="fr-CH"/>
        </w:rPr>
      </w:pPr>
      <w:r w:rsidRPr="00C17171">
        <w:rPr>
          <w:rFonts w:ascii="Arial" w:hAnsi="Arial" w:cs="Arial"/>
          <w:sz w:val="24"/>
          <w:szCs w:val="24"/>
          <w:lang w:eastAsia="fr-CH"/>
        </w:rPr>
        <w:tab/>
      </w:r>
      <w:r w:rsidR="0087660A" w:rsidRPr="00C17171">
        <w:rPr>
          <w:rFonts w:ascii="Arial" w:hAnsi="Arial" w:cs="Arial"/>
          <w:noProof/>
          <w:sz w:val="24"/>
          <w:szCs w:val="24"/>
          <w:lang w:eastAsia="fr-CH"/>
        </w:rPr>
        <w:tab/>
      </w:r>
      <w:r w:rsidR="0087660A" w:rsidRPr="00C17171">
        <w:rPr>
          <w:rFonts w:ascii="Arial" w:hAnsi="Arial" w:cs="Arial"/>
          <w:noProof/>
          <w:sz w:val="24"/>
          <w:szCs w:val="24"/>
          <w:lang w:eastAsia="fr-CH"/>
        </w:rPr>
        <w:tab/>
      </w:r>
    </w:p>
    <w:p w14:paraId="7686961A" w14:textId="77777777" w:rsidR="00B02149" w:rsidRPr="00C17171" w:rsidRDefault="00B02149" w:rsidP="00814B2F">
      <w:pPr>
        <w:spacing w:after="0" w:line="240" w:lineRule="auto"/>
        <w:ind w:left="851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243965F9" w14:textId="77777777" w:rsidR="00B02149" w:rsidRPr="00C17171" w:rsidRDefault="00B02149" w:rsidP="00B02149">
      <w:pPr>
        <w:ind w:left="567" w:firstLine="284"/>
        <w:rPr>
          <w:rFonts w:ascii="Arial" w:hAnsi="Arial" w:cs="Arial"/>
          <w:b/>
          <w:sz w:val="24"/>
          <w:szCs w:val="24"/>
        </w:rPr>
      </w:pPr>
      <w:r w:rsidRPr="00C17171">
        <w:rPr>
          <w:rFonts w:ascii="Arial" w:hAnsi="Arial" w:cs="Arial"/>
          <w:b/>
          <w:sz w:val="24"/>
          <w:szCs w:val="24"/>
        </w:rPr>
        <w:t>Jn 1. 1 ;9,14a</w:t>
      </w:r>
    </w:p>
    <w:p w14:paraId="4909C51E" w14:textId="77777777" w:rsidR="00B02149" w:rsidRPr="00C17171" w:rsidRDefault="00B02149" w:rsidP="00B02149">
      <w:pPr>
        <w:ind w:left="567" w:firstLine="284"/>
        <w:rPr>
          <w:rFonts w:ascii="Arial" w:hAnsi="Arial" w:cs="Arial"/>
          <w:bCs/>
          <w:sz w:val="24"/>
          <w:szCs w:val="24"/>
        </w:rPr>
      </w:pPr>
      <w:r w:rsidRPr="00C17171">
        <w:rPr>
          <w:rFonts w:ascii="Arial" w:hAnsi="Arial" w:cs="Arial"/>
          <w:bCs/>
          <w:sz w:val="24"/>
          <w:szCs w:val="24"/>
        </w:rPr>
        <w:t>Au commencement était la Parole ; la Parole était auprès de</w:t>
      </w:r>
      <w:r w:rsidRPr="00C17171">
        <w:rPr>
          <w:rFonts w:ascii="Arial" w:hAnsi="Arial" w:cs="Arial"/>
          <w:bCs/>
          <w:sz w:val="24"/>
          <w:szCs w:val="24"/>
        </w:rPr>
        <w:br/>
        <w:t xml:space="preserve"> Dieu ; la Parole était Dieu.</w:t>
      </w:r>
    </w:p>
    <w:p w14:paraId="16DBEA91" w14:textId="77777777" w:rsidR="00B02149" w:rsidRPr="00C17171" w:rsidRDefault="00B02149" w:rsidP="00B02149">
      <w:pPr>
        <w:ind w:left="567" w:firstLine="284"/>
        <w:rPr>
          <w:rFonts w:ascii="Arial" w:hAnsi="Arial" w:cs="Arial"/>
          <w:bCs/>
          <w:sz w:val="24"/>
          <w:szCs w:val="24"/>
        </w:rPr>
      </w:pPr>
      <w:r w:rsidRPr="00C17171">
        <w:rPr>
          <w:rFonts w:ascii="Arial" w:hAnsi="Arial" w:cs="Arial"/>
          <w:bCs/>
          <w:sz w:val="24"/>
          <w:szCs w:val="24"/>
        </w:rPr>
        <w:t>La Parole était la vraie lumière, celle qui éclaire un humain : elle venait dans le monde.</w:t>
      </w:r>
    </w:p>
    <w:p w14:paraId="63443FF5" w14:textId="77777777" w:rsidR="00C17171" w:rsidRDefault="00B02149" w:rsidP="00C17171">
      <w:pPr>
        <w:ind w:left="567" w:firstLine="284"/>
        <w:rPr>
          <w:rFonts w:ascii="Arial" w:hAnsi="Arial" w:cs="Arial"/>
          <w:b/>
          <w:sz w:val="24"/>
          <w:szCs w:val="24"/>
        </w:rPr>
      </w:pPr>
      <w:r w:rsidRPr="00C17171">
        <w:rPr>
          <w:rFonts w:ascii="Arial" w:hAnsi="Arial" w:cs="Arial"/>
          <w:b/>
          <w:sz w:val="24"/>
          <w:szCs w:val="24"/>
        </w:rPr>
        <w:t xml:space="preserve">La Parole est devenue chair ; elle a fait sa demeure parmi nous </w:t>
      </w:r>
      <w:proofErr w:type="gramStart"/>
      <w:r w:rsidRPr="00C17171">
        <w:rPr>
          <w:rFonts w:ascii="Arial" w:hAnsi="Arial" w:cs="Arial"/>
          <w:b/>
          <w:sz w:val="24"/>
          <w:szCs w:val="24"/>
        </w:rPr>
        <w:t>(….</w:t>
      </w:r>
      <w:proofErr w:type="gramEnd"/>
      <w:r w:rsidRPr="00C17171">
        <w:rPr>
          <w:rFonts w:ascii="Arial" w:hAnsi="Arial" w:cs="Arial"/>
          <w:b/>
          <w:sz w:val="24"/>
          <w:szCs w:val="24"/>
        </w:rPr>
        <w:t>.)</w:t>
      </w:r>
    </w:p>
    <w:p w14:paraId="03E509FA" w14:textId="4C568E84" w:rsidR="00C17171" w:rsidRPr="00C17171" w:rsidRDefault="00B02149" w:rsidP="00C17171">
      <w:pPr>
        <w:ind w:left="567" w:firstLine="284"/>
        <w:rPr>
          <w:rFonts w:ascii="Arial" w:hAnsi="Arial" w:cs="Arial"/>
          <w:b/>
          <w:sz w:val="24"/>
          <w:szCs w:val="24"/>
        </w:rPr>
      </w:pPr>
      <w:r w:rsidRPr="00C17171">
        <w:rPr>
          <w:rFonts w:ascii="Arial" w:hAnsi="Arial" w:cs="Arial"/>
          <w:bCs/>
          <w:sz w:val="24"/>
          <w:szCs w:val="24"/>
        </w:rPr>
        <w:br/>
      </w:r>
      <w:r w:rsidRPr="00C17171">
        <w:rPr>
          <w:rFonts w:ascii="Arial" w:hAnsi="Arial" w:cs="Arial"/>
          <w:b/>
          <w:sz w:val="24"/>
          <w:szCs w:val="24"/>
        </w:rPr>
        <w:t xml:space="preserve"> </w:t>
      </w:r>
      <w:r w:rsidR="00C17171" w:rsidRPr="00C17171">
        <w:rPr>
          <w:rFonts w:ascii="Arial" w:hAnsi="Arial" w:cs="Arial"/>
          <w:b/>
          <w:sz w:val="24"/>
          <w:szCs w:val="24"/>
        </w:rPr>
        <w:t>Introduction</w:t>
      </w:r>
    </w:p>
    <w:p w14:paraId="76192810" w14:textId="77777777" w:rsidR="00B02149" w:rsidRPr="00C17171" w:rsidRDefault="00B02149" w:rsidP="005D547B">
      <w:pPr>
        <w:ind w:left="567" w:firstLine="284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17171">
        <w:rPr>
          <w:rFonts w:ascii="Arial" w:hAnsi="Arial" w:cs="Arial"/>
          <w:sz w:val="24"/>
          <w:szCs w:val="24"/>
        </w:rPr>
        <w:t>Nous sommes le 4</w:t>
      </w:r>
      <w:r w:rsidRPr="00C17171">
        <w:rPr>
          <w:rFonts w:ascii="Arial" w:hAnsi="Arial" w:cs="Arial"/>
          <w:sz w:val="24"/>
          <w:szCs w:val="24"/>
          <w:vertAlign w:val="superscript"/>
        </w:rPr>
        <w:t>ème</w:t>
      </w:r>
      <w:r w:rsidRPr="00C17171">
        <w:rPr>
          <w:rFonts w:ascii="Arial" w:hAnsi="Arial" w:cs="Arial"/>
          <w:sz w:val="24"/>
          <w:szCs w:val="24"/>
        </w:rPr>
        <w:t xml:space="preserve"> dimanche de l’Avent et dans une semaine nous célébrerons « La Parole devenu chair, qui a fait sa demeure parmi nous » ou en d’autres termes, </w:t>
      </w:r>
      <w:r w:rsidRPr="00C17171">
        <w:rPr>
          <w:rFonts w:ascii="Arial" w:hAnsi="Arial" w:cs="Arial"/>
          <w:b/>
          <w:bCs/>
          <w:sz w:val="24"/>
          <w:szCs w:val="24"/>
        </w:rPr>
        <w:t>la naissance du Christ.</w:t>
      </w:r>
      <w:r w:rsidR="00D810A4" w:rsidRPr="00C171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7171">
        <w:rPr>
          <w:rFonts w:ascii="Arial" w:hAnsi="Arial" w:cs="Arial"/>
          <w:sz w:val="24"/>
          <w:szCs w:val="24"/>
        </w:rPr>
        <w:t>Ce Dieu qui s’est fait homme est venu au monde par une femme, juive d’ailleurs. Le dernier dimanche de l’Avent ne mérite-t-elle pas que l’on s’attarde un peu sur elle ? Marie sera donc le fil conducteur de toute la liturgie de ce culte et aussi de la prédication</w:t>
      </w:r>
    </w:p>
    <w:p w14:paraId="1A304968" w14:textId="316F6F4C" w:rsidR="00C17171" w:rsidRDefault="00B02149" w:rsidP="00B0214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17171">
        <w:rPr>
          <w:rFonts w:ascii="Arial" w:eastAsia="Times New Roman" w:hAnsi="Arial" w:cs="Arial"/>
          <w:b/>
          <w:sz w:val="24"/>
          <w:szCs w:val="24"/>
          <w:lang w:eastAsia="fr-FR"/>
        </w:rPr>
        <w:tab/>
        <w:t>Lectures </w:t>
      </w:r>
    </w:p>
    <w:p w14:paraId="3E22E686" w14:textId="0F85C702" w:rsidR="00B02149" w:rsidRPr="00C17171" w:rsidRDefault="00B02149" w:rsidP="00B0214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17171">
        <w:rPr>
          <w:rFonts w:ascii="Arial" w:eastAsia="Times New Roman" w:hAnsi="Arial" w:cs="Arial"/>
          <w:b/>
          <w:sz w:val="24"/>
          <w:szCs w:val="24"/>
          <w:lang w:eastAsia="fr-FR"/>
        </w:rPr>
        <w:br/>
      </w:r>
      <w:r w:rsidRPr="00C17171">
        <w:rPr>
          <w:rFonts w:ascii="Arial" w:eastAsia="Times New Roman" w:hAnsi="Arial" w:cs="Arial"/>
          <w:b/>
          <w:sz w:val="24"/>
          <w:szCs w:val="24"/>
          <w:lang w:eastAsia="fr-FR"/>
        </w:rPr>
        <w:tab/>
        <w:t>1. L’épître aux Philippiens 4.4-7</w:t>
      </w:r>
    </w:p>
    <w:p w14:paraId="5BF26E22" w14:textId="77777777" w:rsidR="00B02149" w:rsidRPr="00C17171" w:rsidRDefault="00B02149" w:rsidP="00B0214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E77E4D1" w14:textId="77777777" w:rsidR="005D547B" w:rsidRPr="00C17171" w:rsidRDefault="00000000" w:rsidP="005D547B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6" w:anchor="4" w:history="1">
        <w:r w:rsidR="005D547B" w:rsidRPr="00C17171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fr-CH"/>
          </w:rPr>
          <w:t>4</w:t>
        </w:r>
      </w:hyperlink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 Réjouissez-vous toujours dans le </w:t>
      </w:r>
      <w:proofErr w:type="gramStart"/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Seigneur!</w:t>
      </w:r>
      <w:proofErr w:type="gramEnd"/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Je le </w:t>
      </w:r>
      <w:proofErr w:type="gramStart"/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répète:</w:t>
      </w:r>
      <w:proofErr w:type="gramEnd"/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réjouissezvous!</w:t>
      </w:r>
      <w:hyperlink r:id="rId7" w:anchor="5" w:history="1">
        <w:r w:rsidR="005D547B" w:rsidRPr="00C17171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fr-CH"/>
          </w:rPr>
          <w:t>5</w:t>
        </w:r>
      </w:hyperlink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 Que votre douceur soit connue de tous les hommes. Le Seigneur est proche.</w:t>
      </w:r>
      <w:hyperlink r:id="rId8" w:anchor="6" w:history="1">
        <w:r w:rsidR="005D547B" w:rsidRPr="00C17171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fr-CH"/>
          </w:rPr>
          <w:t>6</w:t>
        </w:r>
      </w:hyperlink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 Ne vous inquiétez de rien, mais en toute chose faites connaître vos besoins à Dieu par des prières et des supplications, dans une attitude de reconnaissance. </w:t>
      </w:r>
      <w:hyperlink r:id="rId9" w:anchor="7" w:history="1">
        <w:r w:rsidR="005D547B" w:rsidRPr="00C17171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fr-CH"/>
          </w:rPr>
          <w:t>7</w:t>
        </w:r>
      </w:hyperlink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 Et la paix de Dieu, qui dépasse tout ce que l'on peut comprendre, gardera votre </w:t>
      </w:r>
      <w:r w:rsidR="00D810A4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cœur</w:t>
      </w:r>
      <w:r w:rsidR="005D547B" w:rsidRPr="00C1717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et vos pensées en Jésus-Christ.</w:t>
      </w:r>
    </w:p>
    <w:p w14:paraId="5892174B" w14:textId="77777777" w:rsidR="00B02149" w:rsidRPr="00C17171" w:rsidRDefault="00D810A4" w:rsidP="00D810A4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17171">
        <w:rPr>
          <w:rFonts w:ascii="Arial" w:eastAsia="Times New Roman" w:hAnsi="Arial" w:cs="Arial"/>
          <w:b/>
          <w:sz w:val="24"/>
          <w:szCs w:val="24"/>
          <w:lang w:eastAsia="fr-FR"/>
        </w:rPr>
        <w:t>2. Luc 1.26-38</w:t>
      </w:r>
    </w:p>
    <w:p w14:paraId="77946B57" w14:textId="77777777" w:rsidR="00D810A4" w:rsidRPr="00C17171" w:rsidRDefault="00D810A4" w:rsidP="00D810A4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3E6D34E" w14:textId="77777777" w:rsidR="00D810A4" w:rsidRPr="00C17171" w:rsidRDefault="00000000" w:rsidP="00D810A4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fr-FR"/>
        </w:rPr>
      </w:pPr>
      <w:hyperlink r:id="rId10" w:anchor="26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26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Le sixième mois, l'ange Gabriel fut envoyé par Dieu dans une ville de Galilée, appelée Nazareth, </w:t>
      </w:r>
      <w:hyperlink r:id="rId11" w:anchor="27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27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chez une vierge fiancée à un homme de la famille de David, appelé Joseph. Le nom de la vierge était Marie. </w:t>
      </w:r>
      <w:hyperlink r:id="rId12" w:anchor="28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28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L'ange entra chez elle et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dit: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«Je te salue, toi à qui une grâce a été faite, le Seigneur est avec toi. [Tu es bénie parmi les femmes.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]»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13" w:anchor="29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29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Troublée par cette parole, Marie se demandait ce que pouvait signifier une telle salutation. </w:t>
      </w:r>
      <w:hyperlink r:id="rId14" w:anchor="30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30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L'ange lui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dit: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«N'aie pas peur, Marie, car tu as trouvé grâce auprès de Dieu. </w:t>
      </w:r>
      <w:hyperlink r:id="rId15" w:anchor="31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31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Voici que tu seras enceinte. Tu mettras au monde un fils et tu lui donneras le nom de Jésus. </w:t>
      </w:r>
      <w:hyperlink r:id="rId16" w:anchor="32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32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Il sera grand et sera appelé Fils du Très-Haut, et le Seigneur Dieu lui donnera le trône de David, son ancêtre. </w:t>
      </w:r>
      <w:hyperlink r:id="rId17" w:anchor="33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33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Il régnera sur la famille de Jacob éternellement, son règne n'aura pas de fin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.»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18" w:anchor="34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34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Marie dit à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l'ange: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«Comment cela se fera-t-il, puisque je n'ai pas de relations avec un homme?» </w:t>
      </w:r>
      <w:hyperlink r:id="rId19" w:anchor="35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35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L'ange lui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répondit: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«Le Saint-Esprit viendra sur toi et la puissance du Très-Haut te couvrira de son ombre. C'est pourquoi le saint enfant qui naîtra sera appelé Fils de Dieu. </w:t>
      </w:r>
      <w:hyperlink r:id="rId20" w:anchor="36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36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Voici qu'Elisabeth, ta parente,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est elle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aussi devenue enceinte d'un fils dans sa vieillesse. Celle que l'on appelait 'la stérile' est dans son sixième mois. </w:t>
      </w:r>
      <w:hyperlink r:id="rId21" w:anchor="37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37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En effet, rien n'est impossible à Dieu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.»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22" w:anchor="38" w:history="1">
        <w:r w:rsidR="00D810A4" w:rsidRPr="00C17171">
          <w:rPr>
            <w:rFonts w:ascii="Arial" w:hAnsi="Arial" w:cs="Arial"/>
            <w:b/>
            <w:bCs/>
            <w:color w:val="333333"/>
            <w:sz w:val="24"/>
            <w:szCs w:val="24"/>
            <w:u w:val="single"/>
          </w:rPr>
          <w:t>38</w:t>
        </w:r>
      </w:hyperlink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Marie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dit: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«Je suis la servante du Seigneur. Que ta parole s'accomplisse pour </w:t>
      </w:r>
      <w:proofErr w:type="gramStart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moi!</w:t>
      </w:r>
      <w:proofErr w:type="gramEnd"/>
      <w:r w:rsidR="00D810A4" w:rsidRPr="00C17171">
        <w:rPr>
          <w:rFonts w:ascii="Arial" w:hAnsi="Arial" w:cs="Arial"/>
          <w:color w:val="333333"/>
          <w:sz w:val="24"/>
          <w:szCs w:val="24"/>
          <w:shd w:val="clear" w:color="auto" w:fill="FFFFFF"/>
        </w:rPr>
        <w:t>» Et l'ange la quitta.</w:t>
      </w:r>
    </w:p>
    <w:p w14:paraId="2D4A3857" w14:textId="77777777" w:rsidR="002F2E79" w:rsidRPr="00C17171" w:rsidRDefault="002F2E79" w:rsidP="00C17171">
      <w:pPr>
        <w:spacing w:after="280"/>
        <w:rPr>
          <w:rFonts w:ascii="Arial" w:hAnsi="Arial" w:cs="Arial"/>
          <w:sz w:val="24"/>
          <w:szCs w:val="24"/>
        </w:rPr>
      </w:pPr>
    </w:p>
    <w:sectPr w:rsidR="002F2E79" w:rsidRPr="00C17171" w:rsidSect="00D810A4">
      <w:pgSz w:w="11906" w:h="16838"/>
      <w:pgMar w:top="567" w:right="1418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11A5"/>
    <w:multiLevelType w:val="hybridMultilevel"/>
    <w:tmpl w:val="9168BB68"/>
    <w:lvl w:ilvl="0" w:tplc="F85202D2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187B9B"/>
    <w:multiLevelType w:val="hybridMultilevel"/>
    <w:tmpl w:val="85F820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4089C"/>
    <w:multiLevelType w:val="multilevel"/>
    <w:tmpl w:val="FB8AA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B5E1FE4"/>
    <w:multiLevelType w:val="hybridMultilevel"/>
    <w:tmpl w:val="8828EC12"/>
    <w:lvl w:ilvl="0" w:tplc="B126A2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537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424481">
    <w:abstractNumId w:val="1"/>
  </w:num>
  <w:num w:numId="3" w16cid:durableId="764771045">
    <w:abstractNumId w:val="3"/>
  </w:num>
  <w:num w:numId="4" w16cid:durableId="229997256">
    <w:abstractNumId w:val="0"/>
  </w:num>
  <w:num w:numId="5" w16cid:durableId="7474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A84"/>
    <w:rsid w:val="00055E31"/>
    <w:rsid w:val="00091429"/>
    <w:rsid w:val="000C2E39"/>
    <w:rsid w:val="0015655E"/>
    <w:rsid w:val="001A178C"/>
    <w:rsid w:val="001B0AA1"/>
    <w:rsid w:val="00202491"/>
    <w:rsid w:val="00237150"/>
    <w:rsid w:val="00260FDA"/>
    <w:rsid w:val="0027313B"/>
    <w:rsid w:val="00282A52"/>
    <w:rsid w:val="00292CF7"/>
    <w:rsid w:val="002C2D46"/>
    <w:rsid w:val="002D4BF3"/>
    <w:rsid w:val="002F1B82"/>
    <w:rsid w:val="002F2E79"/>
    <w:rsid w:val="002F7FA9"/>
    <w:rsid w:val="00300F84"/>
    <w:rsid w:val="00317D3C"/>
    <w:rsid w:val="00414EAB"/>
    <w:rsid w:val="0044497D"/>
    <w:rsid w:val="004509A1"/>
    <w:rsid w:val="00462E68"/>
    <w:rsid w:val="00463B12"/>
    <w:rsid w:val="00593797"/>
    <w:rsid w:val="005A7A68"/>
    <w:rsid w:val="005D547B"/>
    <w:rsid w:val="0060549D"/>
    <w:rsid w:val="006205CF"/>
    <w:rsid w:val="00642C3E"/>
    <w:rsid w:val="0066547C"/>
    <w:rsid w:val="006A14F1"/>
    <w:rsid w:val="006D7830"/>
    <w:rsid w:val="006F2950"/>
    <w:rsid w:val="007C3240"/>
    <w:rsid w:val="00814B2F"/>
    <w:rsid w:val="00870152"/>
    <w:rsid w:val="0087660A"/>
    <w:rsid w:val="00883F02"/>
    <w:rsid w:val="008A23EB"/>
    <w:rsid w:val="0092129C"/>
    <w:rsid w:val="0093029E"/>
    <w:rsid w:val="00956012"/>
    <w:rsid w:val="00964133"/>
    <w:rsid w:val="009A5C5A"/>
    <w:rsid w:val="009F05B0"/>
    <w:rsid w:val="00A17B11"/>
    <w:rsid w:val="00A42B97"/>
    <w:rsid w:val="00A442B5"/>
    <w:rsid w:val="00A873EC"/>
    <w:rsid w:val="00AA0834"/>
    <w:rsid w:val="00AC3B8D"/>
    <w:rsid w:val="00AD30E2"/>
    <w:rsid w:val="00AD551E"/>
    <w:rsid w:val="00B02149"/>
    <w:rsid w:val="00B15807"/>
    <w:rsid w:val="00B16FAD"/>
    <w:rsid w:val="00B45A84"/>
    <w:rsid w:val="00B5311E"/>
    <w:rsid w:val="00B70F18"/>
    <w:rsid w:val="00B846F6"/>
    <w:rsid w:val="00BB21AB"/>
    <w:rsid w:val="00C17171"/>
    <w:rsid w:val="00C172B0"/>
    <w:rsid w:val="00C25343"/>
    <w:rsid w:val="00C42891"/>
    <w:rsid w:val="00C52634"/>
    <w:rsid w:val="00C97316"/>
    <w:rsid w:val="00D257C5"/>
    <w:rsid w:val="00D810A4"/>
    <w:rsid w:val="00DA54F8"/>
    <w:rsid w:val="00DC61EA"/>
    <w:rsid w:val="00DE03B2"/>
    <w:rsid w:val="00E341F1"/>
    <w:rsid w:val="00EA41C7"/>
    <w:rsid w:val="00EE14FB"/>
    <w:rsid w:val="00EF7253"/>
    <w:rsid w:val="00F06324"/>
    <w:rsid w:val="00F07269"/>
    <w:rsid w:val="00F613BD"/>
    <w:rsid w:val="00F72646"/>
    <w:rsid w:val="00FC3708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990"/>
  <w15:docId w15:val="{3B11B288-2951-4452-AD7A-7FFB0AA0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B0"/>
  </w:style>
  <w:style w:type="paragraph" w:styleId="Titre1">
    <w:name w:val="heading 1"/>
    <w:basedOn w:val="Normal"/>
    <w:next w:val="Normal"/>
    <w:link w:val="Titre1Car"/>
    <w:uiPriority w:val="9"/>
    <w:qFormat/>
    <w:rsid w:val="00237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A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37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erset">
    <w:name w:val="verset"/>
    <w:basedOn w:val="Policepardfaut"/>
    <w:rsid w:val="00F06324"/>
  </w:style>
  <w:style w:type="character" w:styleId="Lienhypertexte">
    <w:name w:val="Hyperlink"/>
    <w:basedOn w:val="Policepardfaut"/>
    <w:uiPriority w:val="99"/>
    <w:semiHidden/>
    <w:unhideWhenUsed/>
    <w:rsid w:val="00F06324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642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00F84"/>
    <w:pPr>
      <w:ind w:left="720"/>
      <w:contextualSpacing/>
    </w:pPr>
  </w:style>
  <w:style w:type="character" w:customStyle="1" w:styleId="verse">
    <w:name w:val="verse"/>
    <w:basedOn w:val="Policepardfaut"/>
    <w:rsid w:val="00414EAB"/>
  </w:style>
  <w:style w:type="character" w:customStyle="1" w:styleId="num">
    <w:name w:val="num"/>
    <w:basedOn w:val="Policepardfaut"/>
    <w:rsid w:val="00414EAB"/>
  </w:style>
  <w:style w:type="character" w:customStyle="1" w:styleId="content">
    <w:name w:val="content"/>
    <w:basedOn w:val="Policepardfaut"/>
    <w:rsid w:val="00414EAB"/>
  </w:style>
  <w:style w:type="paragraph" w:styleId="NormalWeb">
    <w:name w:val="Normal (Web)"/>
    <w:basedOn w:val="Normal"/>
    <w:uiPriority w:val="99"/>
    <w:unhideWhenUsed/>
    <w:rsid w:val="00260F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citv.com/bible/philippiens-4-6.html" TargetMode="External"/><Relationship Id="rId13" Type="http://schemas.openxmlformats.org/officeDocument/2006/relationships/hyperlink" Target="https://emcitv.com/bible/luc-1-29.html" TargetMode="External"/><Relationship Id="rId18" Type="http://schemas.openxmlformats.org/officeDocument/2006/relationships/hyperlink" Target="https://emcitv.com/bible/luc-1-3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mcitv.com/bible/luc-1-37.html" TargetMode="External"/><Relationship Id="rId7" Type="http://schemas.openxmlformats.org/officeDocument/2006/relationships/hyperlink" Target="https://emcitv.com/bible/philippiens-4-5.html" TargetMode="External"/><Relationship Id="rId12" Type="http://schemas.openxmlformats.org/officeDocument/2006/relationships/hyperlink" Target="https://emcitv.com/bible/luc-1-28.html" TargetMode="External"/><Relationship Id="rId17" Type="http://schemas.openxmlformats.org/officeDocument/2006/relationships/hyperlink" Target="https://emcitv.com/bible/luc-1-3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citv.com/bible/luc-1-32.html" TargetMode="External"/><Relationship Id="rId20" Type="http://schemas.openxmlformats.org/officeDocument/2006/relationships/hyperlink" Target="https://emcitv.com/bible/luc-1-3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mcitv.com/bible/philippiens-4-4.html" TargetMode="External"/><Relationship Id="rId11" Type="http://schemas.openxmlformats.org/officeDocument/2006/relationships/hyperlink" Target="https://emcitv.com/bible/luc-1-2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mcitv.com/bible/luc-1-3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mcitv.com/bible/luc-1-26.html" TargetMode="External"/><Relationship Id="rId19" Type="http://schemas.openxmlformats.org/officeDocument/2006/relationships/hyperlink" Target="https://emcitv.com/bible/luc-1-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citv.com/bible/philippiens-4-7.html" TargetMode="External"/><Relationship Id="rId14" Type="http://schemas.openxmlformats.org/officeDocument/2006/relationships/hyperlink" Target="https://emcitv.com/bible/luc-1-30.html" TargetMode="External"/><Relationship Id="rId22" Type="http://schemas.openxmlformats.org/officeDocument/2006/relationships/hyperlink" Target="https://emcitv.com/bible/luc-1-3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13CA-A40B-4998-8A88-696DF2FE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dlandry</dc:creator>
  <cp:lastModifiedBy>Sylvane Auvinet</cp:lastModifiedBy>
  <cp:revision>14</cp:revision>
  <dcterms:created xsi:type="dcterms:W3CDTF">2021-07-19T19:38:00Z</dcterms:created>
  <dcterms:modified xsi:type="dcterms:W3CDTF">2022-12-19T17:46:00Z</dcterms:modified>
</cp:coreProperties>
</file>